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D" w:rsidRDefault="00C533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33BD" w:rsidRDefault="00C533BD">
      <w:pPr>
        <w:pStyle w:val="ConsPlusNormal"/>
        <w:jc w:val="both"/>
        <w:outlineLvl w:val="0"/>
      </w:pPr>
    </w:p>
    <w:p w:rsidR="00C533BD" w:rsidRDefault="00C533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33BD" w:rsidRDefault="00C533BD">
      <w:pPr>
        <w:pStyle w:val="ConsPlusTitle"/>
        <w:jc w:val="center"/>
      </w:pPr>
    </w:p>
    <w:p w:rsidR="00C533BD" w:rsidRDefault="00C533BD">
      <w:pPr>
        <w:pStyle w:val="ConsPlusTitle"/>
        <w:jc w:val="center"/>
      </w:pPr>
      <w:r>
        <w:t>ПОСТАНОВЛЕНИЕ</w:t>
      </w:r>
    </w:p>
    <w:p w:rsidR="00C533BD" w:rsidRDefault="00C533BD">
      <w:pPr>
        <w:pStyle w:val="ConsPlusTitle"/>
        <w:jc w:val="center"/>
      </w:pPr>
      <w:r>
        <w:t>от 15 октября 2008 г. N 765</w:t>
      </w:r>
    </w:p>
    <w:p w:rsidR="00C533BD" w:rsidRDefault="00C533BD">
      <w:pPr>
        <w:pStyle w:val="ConsPlusTitle"/>
        <w:jc w:val="center"/>
      </w:pPr>
    </w:p>
    <w:p w:rsidR="00C533BD" w:rsidRDefault="00C533BD">
      <w:pPr>
        <w:pStyle w:val="ConsPlusTitle"/>
        <w:jc w:val="center"/>
      </w:pPr>
      <w:r>
        <w:t>О ПОРЯДКЕ ПОДГОТОВКИ И ПРИНЯТИЯ РЕШЕНИЯ</w:t>
      </w:r>
    </w:p>
    <w:p w:rsidR="00C533BD" w:rsidRDefault="00C533BD">
      <w:pPr>
        <w:pStyle w:val="ConsPlusTitle"/>
        <w:jc w:val="center"/>
      </w:pPr>
      <w:r>
        <w:t>О ПРЕДОСТАВЛЕНИИ ВОДНЫХ БИОЛОГИЧЕСКИХ РЕСУРСОВ</w:t>
      </w:r>
    </w:p>
    <w:p w:rsidR="00C533BD" w:rsidRDefault="00C533BD">
      <w:pPr>
        <w:pStyle w:val="ConsPlusTitle"/>
        <w:jc w:val="center"/>
      </w:pPr>
      <w:r>
        <w:t>В ПОЛЬЗОВАНИЕ</w:t>
      </w:r>
    </w:p>
    <w:p w:rsidR="00C533BD" w:rsidRDefault="00C533B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33B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5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29.08.2015 </w:t>
            </w:r>
            <w:hyperlink r:id="rId7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05.05.2018 </w:t>
            </w:r>
            <w:hyperlink r:id="rId8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9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3BD" w:rsidRDefault="00C533BD">
      <w:pPr>
        <w:pStyle w:val="ConsPlusNormal"/>
        <w:jc w:val="center"/>
      </w:pPr>
    </w:p>
    <w:p w:rsidR="00C533BD" w:rsidRDefault="00C533B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33.2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водных биологических ресурсов в пользование.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2. Федеральному агентству по рыболовству разработать и утвердить: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формы и </w:t>
      </w:r>
      <w:hyperlink r:id="rId13" w:history="1">
        <w:r>
          <w:rPr>
            <w:color w:val="0000FF"/>
          </w:rPr>
          <w:t>порядок</w:t>
        </w:r>
      </w:hyperlink>
      <w:r>
        <w:t xml:space="preserve"> заполнения заявок о предоставлении водных биологических ресурсов, отнесенных к объектам рыболовства,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рыбоводства, воспроизводства и акклиматизации водных биологических ресурсов;</w:t>
      </w:r>
    </w:p>
    <w:p w:rsidR="00C533BD" w:rsidRDefault="00C533BD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ресурсов;</w:t>
      </w:r>
    </w:p>
    <w:p w:rsidR="00C533BD" w:rsidRDefault="00C533BD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согласования и утверждения планов работ при осуществлении рыболовства в учебных и культурно-просветительских целях.</w:t>
      </w:r>
    </w:p>
    <w:p w:rsidR="00C533BD" w:rsidRDefault="00C533BD">
      <w:pPr>
        <w:pStyle w:val="ConsPlusNormal"/>
        <w:ind w:firstLine="540"/>
        <w:jc w:val="both"/>
      </w:pPr>
    </w:p>
    <w:p w:rsidR="00C533BD" w:rsidRDefault="00C533BD">
      <w:pPr>
        <w:pStyle w:val="ConsPlusNormal"/>
        <w:jc w:val="right"/>
      </w:pPr>
      <w:r>
        <w:t>Председатель Правительства</w:t>
      </w:r>
    </w:p>
    <w:p w:rsidR="00C533BD" w:rsidRDefault="00C533BD">
      <w:pPr>
        <w:pStyle w:val="ConsPlusNormal"/>
        <w:jc w:val="right"/>
      </w:pPr>
      <w:r>
        <w:t>Российской Федерации</w:t>
      </w:r>
    </w:p>
    <w:p w:rsidR="00C533BD" w:rsidRDefault="00C533BD">
      <w:pPr>
        <w:pStyle w:val="ConsPlusNormal"/>
        <w:jc w:val="right"/>
      </w:pPr>
      <w:r>
        <w:t>В.ПУТИН</w:t>
      </w:r>
    </w:p>
    <w:p w:rsidR="00C533BD" w:rsidRDefault="00C533BD">
      <w:pPr>
        <w:pStyle w:val="ConsPlusNormal"/>
        <w:jc w:val="right"/>
      </w:pPr>
    </w:p>
    <w:p w:rsidR="00C533BD" w:rsidRDefault="00C533BD">
      <w:pPr>
        <w:pStyle w:val="ConsPlusNormal"/>
        <w:jc w:val="right"/>
      </w:pPr>
    </w:p>
    <w:p w:rsidR="00C533BD" w:rsidRDefault="00C533BD">
      <w:pPr>
        <w:pStyle w:val="ConsPlusNormal"/>
        <w:jc w:val="right"/>
      </w:pPr>
    </w:p>
    <w:p w:rsidR="00C533BD" w:rsidRDefault="00C533BD">
      <w:pPr>
        <w:pStyle w:val="ConsPlusNormal"/>
        <w:jc w:val="right"/>
      </w:pPr>
    </w:p>
    <w:p w:rsidR="00C533BD" w:rsidRDefault="00C533BD">
      <w:pPr>
        <w:pStyle w:val="ConsPlusNormal"/>
        <w:ind w:firstLine="540"/>
        <w:jc w:val="both"/>
      </w:pPr>
    </w:p>
    <w:p w:rsidR="00C533BD" w:rsidRDefault="00C533BD">
      <w:pPr>
        <w:pStyle w:val="ConsPlusNormal"/>
        <w:jc w:val="right"/>
        <w:outlineLvl w:val="0"/>
      </w:pPr>
      <w:r>
        <w:t>Утверждены</w:t>
      </w:r>
    </w:p>
    <w:p w:rsidR="00C533BD" w:rsidRDefault="00C533BD">
      <w:pPr>
        <w:pStyle w:val="ConsPlusNormal"/>
        <w:jc w:val="right"/>
      </w:pPr>
      <w:r>
        <w:t>Постановлением Правительства</w:t>
      </w:r>
    </w:p>
    <w:p w:rsidR="00C533BD" w:rsidRDefault="00C533BD">
      <w:pPr>
        <w:pStyle w:val="ConsPlusNormal"/>
        <w:jc w:val="right"/>
      </w:pPr>
      <w:r>
        <w:t>Российской Федерации</w:t>
      </w:r>
    </w:p>
    <w:p w:rsidR="00C533BD" w:rsidRDefault="00C533BD">
      <w:pPr>
        <w:pStyle w:val="ConsPlusNormal"/>
        <w:jc w:val="right"/>
      </w:pPr>
      <w:r>
        <w:t>от 15 октября 2008 г. N 765</w:t>
      </w:r>
    </w:p>
    <w:p w:rsidR="00C533BD" w:rsidRDefault="00C533BD">
      <w:pPr>
        <w:pStyle w:val="ConsPlusNormal"/>
        <w:jc w:val="right"/>
      </w:pPr>
    </w:p>
    <w:p w:rsidR="00C533BD" w:rsidRDefault="00C533BD">
      <w:pPr>
        <w:pStyle w:val="ConsPlusTitle"/>
        <w:jc w:val="center"/>
      </w:pPr>
      <w:bookmarkStart w:id="0" w:name="P35"/>
      <w:bookmarkEnd w:id="0"/>
      <w:r>
        <w:t>ПРАВИЛА</w:t>
      </w:r>
    </w:p>
    <w:p w:rsidR="00C533BD" w:rsidRDefault="00C533BD">
      <w:pPr>
        <w:pStyle w:val="ConsPlusTitle"/>
        <w:jc w:val="center"/>
      </w:pPr>
      <w:r>
        <w:t>ПОДГОТОВКИ И ПРИНЯТИЯ РЕШЕНИЯ О ПРЕДОСТАВЛЕНИИ ВОДНЫХ</w:t>
      </w:r>
    </w:p>
    <w:p w:rsidR="00C533BD" w:rsidRDefault="00C533BD">
      <w:pPr>
        <w:pStyle w:val="ConsPlusTitle"/>
        <w:jc w:val="center"/>
      </w:pPr>
      <w:r>
        <w:t>БИОЛОГИЧЕСКИХ РЕСУРСОВ В ПОЛЬЗОВАНИЕ</w:t>
      </w:r>
    </w:p>
    <w:p w:rsidR="00C533BD" w:rsidRDefault="00C533B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33B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16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29.08.2015 </w:t>
            </w:r>
            <w:hyperlink r:id="rId1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05.05.2018 </w:t>
            </w:r>
            <w:hyperlink r:id="rId19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C533BD" w:rsidRDefault="00C53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0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08.02.2019 </w:t>
            </w:r>
            <w:hyperlink r:id="rId2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3BD" w:rsidRDefault="00C533BD">
      <w:pPr>
        <w:pStyle w:val="ConsPlusNormal"/>
        <w:jc w:val="center"/>
      </w:pPr>
    </w:p>
    <w:p w:rsidR="00C533BD" w:rsidRDefault="00C533BD">
      <w:pPr>
        <w:pStyle w:val="ConsPlusNormal"/>
        <w:ind w:firstLine="540"/>
        <w:jc w:val="both"/>
      </w:pPr>
      <w:r>
        <w:lastRenderedPageBreak/>
        <w:t>1. Настоящие Правила устанавливают порядок подготовки и принятия решения о предоставлении водных биологических ресурсов (далее - водные биоресурсы) в пользование.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1" w:name="P45"/>
      <w:bookmarkEnd w:id="1"/>
      <w:r>
        <w:t>2.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производится на основании решения, принимаемого Федеральным агентством по рыболовству.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2" w:name="P47"/>
      <w:bookmarkEnd w:id="2"/>
      <w:r>
        <w:t xml:space="preserve">3.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24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 осуществляется на основании решений: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3" w:name="P48"/>
      <w:bookmarkEnd w:id="3"/>
      <w:r>
        <w:t xml:space="preserve">принимаемых территориальными органами Федерального агентства по рыболовству в отношении водных биоресурсов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08.02.2019 N 96)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принимаемых органами исполнительной власти субъектов Российской Федерации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4" w:name="P51"/>
      <w:bookmarkEnd w:id="4"/>
      <w:r>
        <w:t xml:space="preserve">4. Граждане и не находящиеся под контролем иностранного инвестора юридические лица или находящиеся под контролем иностранного инвестора юридические лица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заинтересованные в предоставлении водных биоресурсов в пользование (далее - заявители) в случаях,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Федеральное агентство по рыболовству с заявкой, содержащей в отношении юридического лица сведения о </w:t>
      </w:r>
      <w:proofErr w:type="spellStart"/>
      <w:r>
        <w:t>ненахождении</w:t>
      </w:r>
      <w:proofErr w:type="spellEnd"/>
      <w:r>
        <w:t xml:space="preserve"> или нахождении заявителя под контролем иностранного инвестора, в том числе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контроль иностранного инвестора в отношении заявителя установлен в порядке,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 Формы и порядок заполнения заявок на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утверждаются Министерством сельского хозяйства Российской Федерации.</w:t>
      </w:r>
    </w:p>
    <w:p w:rsidR="00C533BD" w:rsidRDefault="00C533BD">
      <w:pPr>
        <w:pStyle w:val="ConsPlusNormal"/>
        <w:jc w:val="both"/>
      </w:pPr>
      <w:r>
        <w:t xml:space="preserve">(в ред. Постановлений Правительства РФ от 22.10.2012 </w:t>
      </w:r>
      <w:hyperlink r:id="rId28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29" w:history="1">
        <w:r>
          <w:rPr>
            <w:color w:val="0000FF"/>
          </w:rPr>
          <w:t>N 141</w:t>
        </w:r>
      </w:hyperlink>
      <w:r>
        <w:t xml:space="preserve">, от 29.08.2015 </w:t>
      </w:r>
      <w:hyperlink r:id="rId30" w:history="1">
        <w:r>
          <w:rPr>
            <w:color w:val="0000FF"/>
          </w:rPr>
          <w:t>N 909</w:t>
        </w:r>
      </w:hyperlink>
      <w:r>
        <w:t>)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5" w:name="P53"/>
      <w:bookmarkEnd w:id="5"/>
      <w:r>
        <w:t xml:space="preserve">5. К заявке, предусмотренной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прилагаются: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6" w:name="P54"/>
      <w:bookmarkEnd w:id="6"/>
      <w:r>
        <w:t>а) для осуществления рыболовства в научно-исследовательских и контрольных целях:</w:t>
      </w:r>
    </w:p>
    <w:p w:rsidR="00C533BD" w:rsidRDefault="00C533B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33B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3BD" w:rsidRDefault="00C533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533BD" w:rsidRDefault="00C533BD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Росрыболовства</w:t>
            </w:r>
            <w:proofErr w:type="spellEnd"/>
            <w:r>
              <w:rPr>
                <w:color w:val="392C69"/>
              </w:rPr>
              <w:t xml:space="preserve"> от 30.01.2009 N 61 утвержден </w:t>
            </w:r>
            <w:hyperlink r:id="rId32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      </w:r>
          </w:p>
        </w:tc>
      </w:tr>
    </w:tbl>
    <w:p w:rsidR="00C533BD" w:rsidRDefault="00C533BD">
      <w:pPr>
        <w:pStyle w:val="ConsPlusNormal"/>
        <w:spacing w:before="260"/>
        <w:ind w:firstLine="540"/>
        <w:jc w:val="both"/>
      </w:pPr>
      <w:r>
        <w:t>программа выполнения научно-исследовательских работ, разработанная заявителем, согласованная и утвержденная в порядке, установленном Министерством сельского хозяйства Российской Федерации (далее - программа);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</w:t>
      </w:r>
      <w:r>
        <w:lastRenderedPageBreak/>
        <w:t>характеристик, необходимых для выполнения программы (если добычу (вылов) водных биоресурсов планируется осуществлять без использования судов);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заверенные в установленном законодательством Российской Федерации порядке копии документов, подтверждающих наличие у заявителя оборудования, используемого в научно-исследовательских и контрольных целях и необходимого для выполнения программы;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34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договор аренды - для арендованных судов;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7" w:name="P65"/>
      <w:bookmarkEnd w:id="7"/>
      <w:r>
        <w:t>б) для осуществления рыболовства в учебных и культурно-просветительских целях: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план учебных и культурно-просветительских работ, разработанный заявителем, согласованный и утвержденный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 (далее - план работ);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плана работ (если добычу (вылов) водных биоресурсов планируется осуществлять без использования судов);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37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договор аренды - для арендованных судов;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8" w:name="P73"/>
      <w:bookmarkEnd w:id="8"/>
      <w:r>
        <w:t>в) для осуществления рыболовства в целях аквакультуры (рыбоводства):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33B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3BD" w:rsidRDefault="00C533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533BD" w:rsidRDefault="00C533BD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Росрыболовства</w:t>
            </w:r>
            <w:proofErr w:type="spellEnd"/>
            <w:r>
              <w:rPr>
                <w:color w:val="392C69"/>
              </w:rPr>
              <w:t xml:space="preserve"> от 30.01.2009 N 61 утвержден Порядок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      </w:r>
          </w:p>
        </w:tc>
      </w:tr>
    </w:tbl>
    <w:p w:rsidR="00C533BD" w:rsidRDefault="00C533BD">
      <w:pPr>
        <w:pStyle w:val="ConsPlusNormal"/>
        <w:spacing w:before="260"/>
        <w:ind w:firstLine="540"/>
        <w:jc w:val="both"/>
      </w:pPr>
      <w:r>
        <w:t>программа выполнения работ в области аквакультуры (рыбоводства), разработанная заявителем, согласованная и утвержденная в порядке, установленном Министерством сельского хозяйства Российской Федерации (далее - программа по рыбоводству);</w:t>
      </w:r>
    </w:p>
    <w:p w:rsidR="00C533BD" w:rsidRDefault="00C533BD">
      <w:pPr>
        <w:pStyle w:val="ConsPlusNormal"/>
        <w:jc w:val="both"/>
      </w:pPr>
      <w:r>
        <w:t xml:space="preserve">(в ред. Постановлений Правительства РФ от 22.10.2012 </w:t>
      </w:r>
      <w:hyperlink r:id="rId40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41" w:history="1">
        <w:r>
          <w:rPr>
            <w:color w:val="0000FF"/>
          </w:rPr>
          <w:t>N 141</w:t>
        </w:r>
      </w:hyperlink>
      <w:r>
        <w:t>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документы, подтверждающие наличие у заявителя собственных или арендованных сооружений и (или) оборудования, используемых в целях аквакультуры (рыбоводства), если </w:t>
      </w:r>
      <w:r>
        <w:lastRenderedPageBreak/>
        <w:t>программой по рыбоводству предусмотрено осуществление искусственного воспроизводства водных биоресурсов или товарной аквакультуры (товарного рыбоводства);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документ, обосновывающий проведение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мероприятий по акклиматизации водных биоресурсов, подготовленный научно-исследовательскими организациями, находящимися в ведении Федерального агентства по рыболовству, если программой по рыбоводству предусмотрено осуществление работ по акклиматизации водных биоресурсов.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9" w:name="P82"/>
      <w:bookmarkEnd w:id="9"/>
      <w:r>
        <w:t xml:space="preserve">5(1). Федеральное агентство по рыболовству в течение 1 рабочего дня со дня подачи заявки и прилагаемых к ней документов, указанных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настоящих Правил,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Федеральной антимонопольной службе в отношении заявителя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</w:t>
      </w:r>
    </w:p>
    <w:p w:rsidR="00C533BD" w:rsidRDefault="00C533BD">
      <w:pPr>
        <w:pStyle w:val="ConsPlusNormal"/>
        <w:jc w:val="both"/>
      </w:pPr>
      <w:r>
        <w:t xml:space="preserve">(п. 5(1)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5(2). Федеральная антимонопольная служба в течение 1 рабочего дня со дня получения межведомственного запроса представляет в Федеральное агентство по рыболовству копию решения Федеральной антимонопольной службы, указанного в </w:t>
      </w:r>
      <w:hyperlink w:anchor="P82" w:history="1">
        <w:r>
          <w:rPr>
            <w:color w:val="0000FF"/>
          </w:rPr>
          <w:t>пункте 5(1)</w:t>
        </w:r>
      </w:hyperlink>
      <w:r>
        <w:t xml:space="preserve"> настоящих Правил, в форме, в которой поступил запрос.</w:t>
      </w:r>
    </w:p>
    <w:p w:rsidR="00C533BD" w:rsidRDefault="00C533BD">
      <w:pPr>
        <w:pStyle w:val="ConsPlusNormal"/>
        <w:jc w:val="both"/>
      </w:pPr>
      <w:r>
        <w:t xml:space="preserve">(п. 5(2)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6. Заявка, предусмотренная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принимаются: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а) для осуществления рыболовства в научно-исследовательских и контрольных целях - не позднее 1 августа года, предшествующего году осуществления указанного вида рыболовства;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б) для осуществления рыболовства в учебных и культурно-просветительских целях в отношении: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водных биоресурсов, общий допустимый улов которых устанавливается, - не позднее 15 октября года, предшествующего году осуществления указанного вида рыболовства;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водных биоресурсов, общий допустимый улов которых не устанавливается, - не позднее 3 месяцев до планируемого срока осуществления указанного вида рыболовства в соответствии с планом работ;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в) для осуществления рыболовства в целях аквакультуры (рыбоводства) - до 1 мая года, предшествующего году осуществления указанного вида рыболовства.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7. Заявка, предусмотренная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не рассматриваются, если заявитель представил их несвоевременно.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10" w:name="P94"/>
      <w:bookmarkEnd w:id="10"/>
      <w:r>
        <w:t xml:space="preserve">8. Федеральное агентство по рыболовству в срок не более 30 дней с даты получения заявки, предусмотренной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54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рассматривает их и на основании программ формирует планы ресурсных исследований и государственного мониторинга водных биоресурсов.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План ресурсных исследований и государственного мониторинга водных биоресурсов, включающий выполнение работ во внутренних водах Российской Федерации, за исключением внутренних морских вод Российской Федерации, а также план ресурсных исследований и государственного мониторинга водных биоресурсов, включающий выполнение работ в Мировом океане за пределами исключительной экономической зоны Российской Федерации, утверждаются Федеральным агентством по рыболовству.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В случаях, предусмотренных законодательством Российской Федерации, указанные планы подлежат согласованию с Федеральной службой безопасности Российской Федерации и </w:t>
      </w:r>
      <w:r>
        <w:lastRenderedPageBreak/>
        <w:t>Министерством обороны Российской Федерации.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План ресурсных исследований и государственного мониторинга водных биоресурсов, включающий выполнение работ в исключительной экономической зоне Российской Федерации, на континентальном шельфе Российской Федерации, в территориальном море Российской Федерации, а также во внутренних морских водах Российской Федерации, утверждается Федеральным агентством по рыболовству после согласования с Министерством обороны Российской Федерации, Федеральной службой безопасности Российской Федерации, Министерством науки и высшего образования Российской Федерации, Министерством природных ресурсов и экологии Российской Федерации. Проект этого плана направляется Федеральным агентством по рыболовству для согласования в указанные федеральные органы исполнительной власти не позднее чем за 3 месяца до начала года осуществления рыболовства в научно-исследовательских и контрольных целях.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1152)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Эти федеральные органы исполнительной власти согласовывают проекты указанных планов в срок не более чем 45 дней с даты получения и направляют их в Федеральное агентство по рыболовству.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Федеральное агентство по рыболовству в 2-недельный срок с даты утверждения в установленном порядке соответствующих планов принимает решение о предоставлении водных биоресурсов в пользование для осуществления рыболовства в научно-исследовательских и контрольных целях с учетом заявок,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9. Федеральное агентство по рыболовству в срок не более 30 дней с даты получения заявок,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65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рассматривает их и принимает решение о предоставлении водных биоресурсов в пользование для осуществления рыболовства в учебных и культурно-просветительских целях.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10. Федеральное агентство по рыболовству в срок не более 30 дней с даты получения заявок,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73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Правил, рассматривает их и с учетом рекомендаций научно-исследовательских организаций, находящихся в ведении Федерального агентства по рыболовству, о целесообразности проведения и объемах работ в области аквакультуры (рыбоводства), осуществляет подготовку планов искусственного воспроизводства водных биоресурсов и утверждает их в установленном порядке.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Федеральное агентство по рыболовству принимает решение о предоставлении водных биоресурсов в пользование для осуществления рыболовства в целях аквакультуры (рыбоводства) не позднее 30 дней до начала работ, указанных в программе по рыбоводству.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11. В принятии решения о предоставлении водных биоресурсов в пользование может быть отказано в следующих случаях: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а) для осуществления рыболовства в научно-исследовательских и контрольных целях: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отсутствие квот добычи (вылова) водных биоресурсов для осуществления этого вида рыболовства в районе промысла, указанном в программе (в случае если заявитель планирует осуществлять рыболовство в отношении водных биоресурсов, общий допустимый улов которых устанавливается);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отсутствие у заявителя необходимого для выполнения программы количества судов или орудий лова, а также оборудования, используемого в научно-исследовательских и контрольных целях;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несоответствие заявки программе;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несоответствие планов, согласованных в соответствии с </w:t>
      </w:r>
      <w:hyperlink w:anchor="P94" w:history="1">
        <w:r>
          <w:rPr>
            <w:color w:val="0000FF"/>
          </w:rPr>
          <w:t>пунктом 8</w:t>
        </w:r>
      </w:hyperlink>
      <w:r>
        <w:t xml:space="preserve"> настоящих Правил, программе;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непредставление предусмотренных </w:t>
      </w:r>
      <w:hyperlink w:anchor="P54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документов и информации;</w:t>
      </w:r>
    </w:p>
    <w:p w:rsidR="00C533BD" w:rsidRDefault="00C533B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lastRenderedPageBreak/>
        <w:t>б) для осуществления рыболовства в учебных и культурно-просветительских целях: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плане работ (в случае если заявитель планирует осуществлять рыболовство в отношении </w:t>
      </w:r>
      <w:hyperlink r:id="rId52" w:history="1">
        <w:r>
          <w:rPr>
            <w:color w:val="0000FF"/>
          </w:rPr>
          <w:t>водных биоресурсов</w:t>
        </w:r>
      </w:hyperlink>
      <w:r>
        <w:t>, общий допустимый улов которых устанавливается);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отсутствие у заявителя необходимого для выполнения плана работ количества судов или орудий лова;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несоответствие заявки плану работ;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непредставление предусмотренных </w:t>
      </w:r>
      <w:hyperlink w:anchor="P65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 документов и информации;</w:t>
      </w:r>
    </w:p>
    <w:p w:rsidR="00C533BD" w:rsidRDefault="00C533B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в) для осуществления рыболовства в целях аквакультуры (рыбоводства):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программе по рыбоводству (в случае если заявитель планирует осуществлять рыболовство в отношении </w:t>
      </w:r>
      <w:hyperlink r:id="rId55" w:history="1">
        <w:r>
          <w:rPr>
            <w:color w:val="0000FF"/>
          </w:rPr>
          <w:t>водных биоресурсов</w:t>
        </w:r>
      </w:hyperlink>
      <w:r>
        <w:t>, общий допустимый улов которых устанавливается);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несоответствие указанных в заявке объемов вылова (добычи) водных биоресурсов и районов промысла утвержденным в установленном порядке Федеральным агентством по рыболовству планам искусственного воспроизводства водных биоресурсов;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отсутствие необходимых для выполнения программы по рыбоводству сооружений и оборудования, используемых в целях аквакультуры (рыбоводства);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порядке, предусмотренном законодательством Российской Федерации (в случае если заявитель планирует осуществлять только искусственное воспроизводство водных биоресурсов);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непредставление предусмотренных </w:t>
      </w:r>
      <w:hyperlink w:anchor="P73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 документов и информации.</w:t>
      </w:r>
    </w:p>
    <w:p w:rsidR="00C533BD" w:rsidRDefault="00C533B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12. При отказе в принятии решения о предоставлении водных биоресурсов в пользование Федеральное агентство по рыболовству информирует заявителя о своем решении в течение 15 дней после его принятия.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11" w:name="P131"/>
      <w:bookmarkEnd w:id="11"/>
      <w:r>
        <w:t xml:space="preserve">13. Заявители в случае, указанном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Правил, обращаются с заявкой на предоставление водных биоресурсов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Федерации:</w:t>
      </w:r>
    </w:p>
    <w:p w:rsidR="00C533BD" w:rsidRDefault="00C533BD">
      <w:pPr>
        <w:pStyle w:val="ConsPlusNormal"/>
        <w:spacing w:before="200"/>
        <w:ind w:firstLine="540"/>
        <w:jc w:val="both"/>
      </w:pPr>
      <w:bookmarkStart w:id="12" w:name="P132"/>
      <w:bookmarkEnd w:id="12"/>
      <w:r>
        <w:t xml:space="preserve">а) в территориальные органы Федерального агентства по рыболовству - в отношении водных биоресурсов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рыб;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08.02.2019 N 96)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б) в органы исполнительной власти субъектов Российской Федерации -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14. </w:t>
      </w:r>
      <w:hyperlink r:id="rId60" w:history="1">
        <w:r>
          <w:rPr>
            <w:color w:val="0000FF"/>
          </w:rPr>
          <w:t>Форма</w:t>
        </w:r>
      </w:hyperlink>
      <w:r>
        <w:t xml:space="preserve"> и </w:t>
      </w:r>
      <w:hyperlink r:id="rId61" w:history="1">
        <w:r>
          <w:rPr>
            <w:color w:val="0000FF"/>
          </w:rPr>
          <w:t>порядок</w:t>
        </w:r>
      </w:hyperlink>
      <w:r>
        <w:t xml:space="preserve"> заполнения заявок, предусмотренных </w:t>
      </w:r>
      <w:hyperlink w:anchor="P131" w:history="1">
        <w:r>
          <w:rPr>
            <w:color w:val="0000FF"/>
          </w:rPr>
          <w:t>пунктом 13</w:t>
        </w:r>
      </w:hyperlink>
      <w:r>
        <w:t xml:space="preserve"> настоящих Правил, срок и порядок их рассмотрения утверждаются соответственно Министерством сельского хозяйства Российской Федерации и органами исполнительной власти субъектов Российской Федерации. Указанные заявки должны содержать сведения о добыче (вылове) водных биоресурсов за предыдущий год.</w:t>
      </w:r>
    </w:p>
    <w:p w:rsidR="00C533BD" w:rsidRDefault="00C533BD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15. Заявки, предусмотренные </w:t>
      </w:r>
      <w:hyperlink w:anchor="P131" w:history="1">
        <w:r>
          <w:rPr>
            <w:color w:val="0000FF"/>
          </w:rPr>
          <w:t>пунктом 13</w:t>
        </w:r>
      </w:hyperlink>
      <w:r>
        <w:t xml:space="preserve"> настоящих Правил, принимаются до 1 сентября года, предшествующего году осуществления соответствующего вида рыболовства.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15(1). Копии заявок, предусмотренных </w:t>
      </w:r>
      <w:hyperlink w:anchor="P132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в отношении водных биоресурсов, общий допустимый улов которых устанавливается, направляются территориальными органами Федерального агентства по рыболовству в течение 7 рабочих дней со дня окончания приема заявок на предоставление водных биоресурсов в пользование в целях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органы исполнительной власти субъектов Российской Федерации.</w:t>
      </w:r>
    </w:p>
    <w:p w:rsidR="00C533BD" w:rsidRDefault="00C533BD">
      <w:pPr>
        <w:pStyle w:val="ConsPlusNormal"/>
        <w:jc w:val="both"/>
      </w:pPr>
      <w:r>
        <w:t xml:space="preserve">(п. 15(1)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558)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16. В решении о предоставлении водных биоресурсов в пользование указываются сведения о лице, у которого возникает право на добычу (вылов) водных биоресурсов, виде рыболовства, сроке и условиях использования водных биоресурсов, объемах водных биоресурсов, общие допустимые уловы которых не устанавливаются.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>При изменении срока и условий использования водных биоресурсов в указанное решение вносятся соответствующие изменения.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17. Решение о предоставлении водных биоресурсов в пользование доводится в течение 10 рабочих дней после его принятия до сведения заявителя органами, указанными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C533BD" w:rsidRDefault="00C533B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558)</w:t>
      </w:r>
    </w:p>
    <w:p w:rsidR="00C533BD" w:rsidRDefault="00C533BD">
      <w:pPr>
        <w:pStyle w:val="ConsPlusNormal"/>
        <w:spacing w:before="200"/>
        <w:ind w:firstLine="540"/>
        <w:jc w:val="both"/>
      </w:pPr>
      <w:r>
        <w:t xml:space="preserve">17(1). Территориальные органы Федерального агентства по рыболовству в течение 5 рабочих дней со дня принятия решений о предоставлении водных биоресурсов в пользование, указанных в </w:t>
      </w:r>
      <w:hyperlink w:anchor="P48" w:history="1">
        <w:r>
          <w:rPr>
            <w:color w:val="0000FF"/>
          </w:rPr>
          <w:t>абзаце втором пункта 3</w:t>
        </w:r>
      </w:hyperlink>
      <w:r>
        <w:t xml:space="preserve"> настоящих Правил, в отношении водных биоресурсов, общий допустимый улов которых устанавливается, направляют копии таких решений в соответствующий орган исполнительной власти субъекта Российской Федерации.</w:t>
      </w:r>
    </w:p>
    <w:p w:rsidR="00C533BD" w:rsidRDefault="00C533BD">
      <w:pPr>
        <w:pStyle w:val="ConsPlusNormal"/>
        <w:jc w:val="both"/>
      </w:pPr>
      <w:r>
        <w:t xml:space="preserve">(п. 17(1)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558)</w:t>
      </w:r>
    </w:p>
    <w:p w:rsidR="00C533BD" w:rsidRDefault="00C533BD">
      <w:pPr>
        <w:pStyle w:val="ConsPlusNormal"/>
        <w:ind w:firstLine="540"/>
        <w:jc w:val="both"/>
      </w:pPr>
    </w:p>
    <w:p w:rsidR="00C533BD" w:rsidRDefault="00C533BD">
      <w:pPr>
        <w:pStyle w:val="ConsPlusNormal"/>
        <w:ind w:firstLine="540"/>
        <w:jc w:val="both"/>
      </w:pPr>
    </w:p>
    <w:p w:rsidR="00C533BD" w:rsidRDefault="00C53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47C" w:rsidRDefault="00AF747C">
      <w:bookmarkStart w:id="13" w:name="_GoBack"/>
      <w:bookmarkEnd w:id="13"/>
    </w:p>
    <w:sectPr w:rsidR="00AF747C" w:rsidSect="00F3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D"/>
    <w:rsid w:val="00AF747C"/>
    <w:rsid w:val="00C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87EF-A000-467B-A001-758598F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3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3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53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932F5BCE25FAA8F6DB719436679220AC439D58B9D60B04F52D7352CB6D0603730C77ADA3F9CC2AC4AFC2EC9613520F5A51C2281D8AF9DDj335M" TargetMode="External"/><Relationship Id="rId18" Type="http://schemas.openxmlformats.org/officeDocument/2006/relationships/hyperlink" Target="consultantplus://offline/ref=92932F5BCE25FAA8F6DB719436679220AD4A9856BED10B04F52D7352CB6D0603730C77ADA3F9CC23C5AFC2EC9613520F5A51C2281D8AF9DDj335M" TargetMode="External"/><Relationship Id="rId26" Type="http://schemas.openxmlformats.org/officeDocument/2006/relationships/hyperlink" Target="consultantplus://offline/ref=92932F5BCE25FAA8F6DB719436679220AC43945DB8D40B04F52D7352CB6D0603610C2FA1A1FED22BC5BA94BDD3j43FM" TargetMode="External"/><Relationship Id="rId39" Type="http://schemas.openxmlformats.org/officeDocument/2006/relationships/hyperlink" Target="consultantplus://offline/ref=92932F5BCE25FAA8F6DB719436679220A74C9B5CB3DD560EFD747F50CC625906741D77AEA4E7CC28D8A696BCjD3BM" TargetMode="External"/><Relationship Id="rId21" Type="http://schemas.openxmlformats.org/officeDocument/2006/relationships/hyperlink" Target="consultantplus://offline/ref=92932F5BCE25FAA8F6DB719436679220AD4B9A56B8D60B04F52D7352CB6D0603730C77ADA3F9CC2BC3AFC2EC9613520F5A51C2281D8AF9DDj335M" TargetMode="External"/><Relationship Id="rId34" Type="http://schemas.openxmlformats.org/officeDocument/2006/relationships/hyperlink" Target="consultantplus://offline/ref=92932F5BCE25FAA8F6DB719436679220AD4A995EBCD30B04F52D7352CB6D0603730C77ADA3FBC77F97E0C3B0D041410D5E51C02B02j831M" TargetMode="External"/><Relationship Id="rId42" Type="http://schemas.openxmlformats.org/officeDocument/2006/relationships/hyperlink" Target="consultantplus://offline/ref=92932F5BCE25FAA8F6DB719436679220AC4B9956BAD70B04F52D7352CB6D0603730C77ADA3F9CC2EC3AFC2EC9613520F5A51C2281D8AF9DDj335M" TargetMode="External"/><Relationship Id="rId47" Type="http://schemas.openxmlformats.org/officeDocument/2006/relationships/hyperlink" Target="consultantplus://offline/ref=92932F5BCE25FAA8F6DB719436679220AC4B9956BAD70B04F52D7352CB6D0603730C77ADA3F9CC2EC0AFC2EC9613520F5A51C2281D8AF9DDj335M" TargetMode="External"/><Relationship Id="rId50" Type="http://schemas.openxmlformats.org/officeDocument/2006/relationships/hyperlink" Target="consultantplus://offline/ref=92932F5BCE25FAA8F6DB719436679220AC4B9956BAD70B04F52D7352CB6D0603730C77ADA3F9CC2ECFAFC2EC9613520F5A51C2281D8AF9DDj335M" TargetMode="External"/><Relationship Id="rId55" Type="http://schemas.openxmlformats.org/officeDocument/2006/relationships/hyperlink" Target="consultantplus://offline/ref=92932F5BCE25FAA8F6DB719436679220AC429956BAD10B04F52D7352CB6D0603730C77ADA3F9CC2AC6AFC2EC9613520F5A51C2281D8AF9DDj335M" TargetMode="External"/><Relationship Id="rId63" Type="http://schemas.openxmlformats.org/officeDocument/2006/relationships/hyperlink" Target="consultantplus://offline/ref=92932F5BCE25FAA8F6DB719436679220AC439A5BB9D00B04F52D7352CB6D0603730C77ADA3F9CC29C2AFC2EC9613520F5A51C2281D8AF9DDj335M" TargetMode="External"/><Relationship Id="rId7" Type="http://schemas.openxmlformats.org/officeDocument/2006/relationships/hyperlink" Target="consultantplus://offline/ref=92932F5BCE25FAA8F6DB719436679220AD4A9856BED10B04F52D7352CB6D0603730C77ADA3F9CC23C5AFC2EC9613520F5A51C2281D8AF9DDj33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932F5BCE25FAA8F6DB719436679220AD4A9856BED00B04F52D7352CB6D0603730C77ADA3F9CC2FC6AFC2EC9613520F5A51C2281D8AF9DDj335M" TargetMode="External"/><Relationship Id="rId29" Type="http://schemas.openxmlformats.org/officeDocument/2006/relationships/hyperlink" Target="consultantplus://offline/ref=92932F5BCE25FAA8F6DB719436679220AC4B9956BAD70B04F52D7352CB6D0603730C77ADA3F9CC2EC7AFC2EC9613520F5A51C2281D8AF9DDj33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32F5BCE25FAA8F6DB719436679220AC4B9956BAD70B04F52D7352CB6D0603730C77ADA3F9CC2FC0AFC2EC9613520F5A51C2281D8AF9DDj335M" TargetMode="External"/><Relationship Id="rId11" Type="http://schemas.openxmlformats.org/officeDocument/2006/relationships/hyperlink" Target="consultantplus://offline/ref=92932F5BCE25FAA8F6DB719436679220AD4B9459BCD60B04F52D7352CB6D0603730C77ADA5FBC77F97E0C3B0D041410D5E51C02B02j831M" TargetMode="External"/><Relationship Id="rId24" Type="http://schemas.openxmlformats.org/officeDocument/2006/relationships/hyperlink" Target="consultantplus://offline/ref=92932F5BCE25FAA8F6DB719436679220AF48995DBDD70B04F52D7352CB6D0603730C77ADA3F9CC2BC0AFC2EC9613520F5A51C2281D8AF9DDj335M" TargetMode="External"/><Relationship Id="rId32" Type="http://schemas.openxmlformats.org/officeDocument/2006/relationships/hyperlink" Target="consultantplus://offline/ref=92932F5BCE25FAA8F6DB719436679220A74C9B5CB3DD560EFD747F50CC62591474457BACA3F9CC22CDF0C7F9874B5D0A434FC1350188F8jD35M" TargetMode="External"/><Relationship Id="rId37" Type="http://schemas.openxmlformats.org/officeDocument/2006/relationships/hyperlink" Target="consultantplus://offline/ref=92932F5BCE25FAA8F6DB719436679220AD4A995EBCD30B04F52D7352CB6D0603730C77ADA3FBC77F97E0C3B0D041410D5E51C02B02j831M" TargetMode="External"/><Relationship Id="rId40" Type="http://schemas.openxmlformats.org/officeDocument/2006/relationships/hyperlink" Target="consultantplus://offline/ref=92932F5BCE25FAA8F6DB719436679220AD4A9856BED00B04F52D7352CB6D0603730C77ADA3F9CC2FC6AFC2EC9613520F5A51C2281D8AF9DDj335M" TargetMode="External"/><Relationship Id="rId45" Type="http://schemas.openxmlformats.org/officeDocument/2006/relationships/hyperlink" Target="consultantplus://offline/ref=92932F5BCE25FAA8F6DB719436679220AD4A9856BED10B04F52D7352CB6D0603730C77ADA3F9CC23C0AFC2EC9613520F5A51C2281D8AF9DDj335M" TargetMode="External"/><Relationship Id="rId53" Type="http://schemas.openxmlformats.org/officeDocument/2006/relationships/hyperlink" Target="consultantplus://offline/ref=92932F5BCE25FAA8F6DB719436679220AD4A9856BED10B04F52D7352CB6D0603730C77ADA3F9CC22C4AFC2EC9613520F5A51C2281D8AF9DDj335M" TargetMode="External"/><Relationship Id="rId58" Type="http://schemas.openxmlformats.org/officeDocument/2006/relationships/hyperlink" Target="consultantplus://offline/ref=92932F5BCE25FAA8F6DB719436679220AD4A9856BED10B04F52D7352CB6D0603730C77ADA3F9CC22C2AFC2EC9613520F5A51C2281D8AF9DDj335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2932F5BCE25FAA8F6DB719436679220AD4A9856BED00B04F52D7352CB6D0603730C77ADA3F9CC2FC6AFC2EC9613520F5A51C2281D8AF9DDj335M" TargetMode="External"/><Relationship Id="rId15" Type="http://schemas.openxmlformats.org/officeDocument/2006/relationships/hyperlink" Target="consultantplus://offline/ref=92932F5BCE25FAA8F6DB719436679220AC439A5FBFD10B04F52D7352CB6D0603730C77ADA3F9CC2BCFAFC2EC9613520F5A51C2281D8AF9DDj335M" TargetMode="External"/><Relationship Id="rId23" Type="http://schemas.openxmlformats.org/officeDocument/2006/relationships/hyperlink" Target="consultantplus://offline/ref=92932F5BCE25FAA8F6DB719436679220AC4B9956BAD70B04F52D7352CB6D0603730C77ADA3F9CC2EC7AFC2EC9613520F5A51C2281D8AF9DDj335M" TargetMode="External"/><Relationship Id="rId28" Type="http://schemas.openxmlformats.org/officeDocument/2006/relationships/hyperlink" Target="consultantplus://offline/ref=92932F5BCE25FAA8F6DB719436679220AD4A9856BED00B04F52D7352CB6D0603730C77ADA3F9CC2FC6AFC2EC9613520F5A51C2281D8AF9DDj335M" TargetMode="External"/><Relationship Id="rId36" Type="http://schemas.openxmlformats.org/officeDocument/2006/relationships/hyperlink" Target="consultantplus://offline/ref=92932F5BCE25FAA8F6DB719436679220AD4A9856BED00B04F52D7352CB6D0603730C77ADA3F9CC2FC6AFC2EC9613520F5A51C2281D8AF9DDj335M" TargetMode="External"/><Relationship Id="rId49" Type="http://schemas.openxmlformats.org/officeDocument/2006/relationships/hyperlink" Target="consultantplus://offline/ref=92932F5BCE25FAA8F6DB719436679220AC4B9956BAD70B04F52D7352CB6D0603730C77ADA3F9CC2ECEAFC2EC9613520F5A51C2281D8AF9DDj335M" TargetMode="External"/><Relationship Id="rId57" Type="http://schemas.openxmlformats.org/officeDocument/2006/relationships/hyperlink" Target="consultantplus://offline/ref=92932F5BCE25FAA8F6DB719436679220AC4B9956BAD70B04F52D7352CB6D0603730C77ADA3F9CC2DC5AFC2EC9613520F5A51C2281D8AF9DDj335M" TargetMode="External"/><Relationship Id="rId61" Type="http://schemas.openxmlformats.org/officeDocument/2006/relationships/hyperlink" Target="consultantplus://offline/ref=92932F5BCE25FAA8F6DB719436679220AC439D58B9D60B04F52D7352CB6D0603730C77ADA3F9CC2AC4AFC2EC9613520F5A51C2281D8AF9DDj335M" TargetMode="External"/><Relationship Id="rId10" Type="http://schemas.openxmlformats.org/officeDocument/2006/relationships/hyperlink" Target="consultantplus://offline/ref=92932F5BCE25FAA8F6DB719436679220AD4B9A56B8D60B04F52D7352CB6D0603730C77ADA3F9CC2BC3AFC2EC9613520F5A51C2281D8AF9DDj335M" TargetMode="External"/><Relationship Id="rId19" Type="http://schemas.openxmlformats.org/officeDocument/2006/relationships/hyperlink" Target="consultantplus://offline/ref=92932F5BCE25FAA8F6DB719436679220AC439A5BB9D00B04F52D7352CB6D0603730C77ADA3F9CC2BC1AFC2EC9613520F5A51C2281D8AF9DDj335M" TargetMode="External"/><Relationship Id="rId31" Type="http://schemas.openxmlformats.org/officeDocument/2006/relationships/hyperlink" Target="consultantplus://offline/ref=92932F5BCE25FAA8F6DB719436679220A74C9B5CB3DD560EFD747F50CC625906741D77AEA4E7CC28D8A696BCjD3BM" TargetMode="External"/><Relationship Id="rId44" Type="http://schemas.openxmlformats.org/officeDocument/2006/relationships/hyperlink" Target="consultantplus://offline/ref=92932F5BCE25FAA8F6DB719436679220AC43945DB8D40B04F52D7352CB6D0603610C2FA1A1FED22BC5BA94BDD3j43FM" TargetMode="External"/><Relationship Id="rId52" Type="http://schemas.openxmlformats.org/officeDocument/2006/relationships/hyperlink" Target="consultantplus://offline/ref=92932F5BCE25FAA8F6DB719436679220AC429956BAD10B04F52D7352CB6D0603730C77ADA3F9CC2AC6AFC2EC9613520F5A51C2281D8AF9DDj335M" TargetMode="External"/><Relationship Id="rId60" Type="http://schemas.openxmlformats.org/officeDocument/2006/relationships/hyperlink" Target="consultantplus://offline/ref=92932F5BCE25FAA8F6DB719436679220AC439D58B9D60B04F52D7352CB6D0603730C77ADA3F8CC29C4AFC2EC9613520F5A51C2281D8AF9DDj335M" TargetMode="External"/><Relationship Id="rId65" Type="http://schemas.openxmlformats.org/officeDocument/2006/relationships/hyperlink" Target="consultantplus://offline/ref=92932F5BCE25FAA8F6DB719436679220AC439A5BB9D00B04F52D7352CB6D0603730C77ADA3F9CC29C1AFC2EC9613520F5A51C2281D8AF9DDj33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932F5BCE25FAA8F6DB719436679220AD4A9A56B3D70B04F52D7352CB6D0603730C77ADA3F9CC2ECFAFC2EC9613520F5A51C2281D8AF9DDj335M" TargetMode="External"/><Relationship Id="rId14" Type="http://schemas.openxmlformats.org/officeDocument/2006/relationships/hyperlink" Target="consultantplus://offline/ref=92932F5BCE25FAA8F6DB719436679220A74C9B5CB3DD560EFD747F50CC62591474457BACA3F9CC22CDF0C7F9874B5D0A434FC1350188F8jD35M" TargetMode="External"/><Relationship Id="rId22" Type="http://schemas.openxmlformats.org/officeDocument/2006/relationships/hyperlink" Target="consultantplus://offline/ref=92932F5BCE25FAA8F6DB719436679220AC4B9956BAD70B04F52D7352CB6D0603730C77ADA3F9CC2EC6AFC2EC9613520F5A51C2281D8AF9DDj335M" TargetMode="External"/><Relationship Id="rId27" Type="http://schemas.openxmlformats.org/officeDocument/2006/relationships/hyperlink" Target="consultantplus://offline/ref=92932F5BCE25FAA8F6DB719436679220AC43945DB8D40B04F52D7352CB6D0603610C2FA1A1FED22BC5BA94BDD3j43FM" TargetMode="External"/><Relationship Id="rId30" Type="http://schemas.openxmlformats.org/officeDocument/2006/relationships/hyperlink" Target="consultantplus://offline/ref=92932F5BCE25FAA8F6DB719436679220AD4A9856BED10B04F52D7352CB6D0603730C77ADA3F9CC23C2AFC2EC9613520F5A51C2281D8AF9DDj335M" TargetMode="External"/><Relationship Id="rId35" Type="http://schemas.openxmlformats.org/officeDocument/2006/relationships/hyperlink" Target="consultantplus://offline/ref=92932F5BCE25FAA8F6DB719436679220AC439A5FBFD10B04F52D7352CB6D0603730C77ADA3F9CC2BCFAFC2EC9613520F5A51C2281D8AF9DDj335M" TargetMode="External"/><Relationship Id="rId43" Type="http://schemas.openxmlformats.org/officeDocument/2006/relationships/hyperlink" Target="consultantplus://offline/ref=92932F5BCE25FAA8F6DB719436679220A84C955CBADD560EFD747F50CC62591474457BACA3F9CD29CDF0C7F9874B5D0A434FC1350188F8jD35M" TargetMode="External"/><Relationship Id="rId48" Type="http://schemas.openxmlformats.org/officeDocument/2006/relationships/hyperlink" Target="consultantplus://offline/ref=92932F5BCE25FAA8F6DB719436679220AD4A9A56B3D70B04F52D7352CB6D0603730C77ADA3F9CC2ECFAFC2EC9613520F5A51C2281D8AF9DDj335M" TargetMode="External"/><Relationship Id="rId56" Type="http://schemas.openxmlformats.org/officeDocument/2006/relationships/hyperlink" Target="consultantplus://offline/ref=92932F5BCE25FAA8F6DB719436679220AC4B9956BAD70B04F52D7352CB6D0603730C77ADA3F9CC2DC4AFC2EC9613520F5A51C2281D8AF9DDj335M" TargetMode="External"/><Relationship Id="rId64" Type="http://schemas.openxmlformats.org/officeDocument/2006/relationships/hyperlink" Target="consultantplus://offline/ref=92932F5BCE25FAA8F6DB719436679220AC439A5BB9D00B04F52D7352CB6D0603730C77ADA3F9CC29C0AFC2EC9613520F5A51C2281D8AF9DDj335M" TargetMode="External"/><Relationship Id="rId8" Type="http://schemas.openxmlformats.org/officeDocument/2006/relationships/hyperlink" Target="consultantplus://offline/ref=92932F5BCE25FAA8F6DB719436679220AC439A5BB9D00B04F52D7352CB6D0603730C77ADA3F9CC2BC1AFC2EC9613520F5A51C2281D8AF9DDj335M" TargetMode="External"/><Relationship Id="rId51" Type="http://schemas.openxmlformats.org/officeDocument/2006/relationships/hyperlink" Target="consultantplus://offline/ref=92932F5BCE25FAA8F6DB719436679220AD4A9856BED10B04F52D7352CB6D0603730C77ADA3F9CC22C6AFC2EC9613520F5A51C2281D8AF9DDj33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932F5BCE25FAA8F6DB719436679220AC4B9956BAD70B04F52D7352CB6D0603730C77ADA3F9CC2FC1AFC2EC9613520F5A51C2281D8AF9DDj335M" TargetMode="External"/><Relationship Id="rId17" Type="http://schemas.openxmlformats.org/officeDocument/2006/relationships/hyperlink" Target="consultantplus://offline/ref=92932F5BCE25FAA8F6DB719436679220AC4B9956BAD70B04F52D7352CB6D0603730C77ADA3F9CC2FCEAFC2EC9613520F5A51C2281D8AF9DDj335M" TargetMode="External"/><Relationship Id="rId25" Type="http://schemas.openxmlformats.org/officeDocument/2006/relationships/hyperlink" Target="consultantplus://offline/ref=92932F5BCE25FAA8F6DB719436679220AD4B9A56B8D60B04F52D7352CB6D0603730C77ADA3F9CC2BC3AFC2EC9613520F5A51C2281D8AF9DDj335M" TargetMode="External"/><Relationship Id="rId33" Type="http://schemas.openxmlformats.org/officeDocument/2006/relationships/hyperlink" Target="consultantplus://offline/ref=92932F5BCE25FAA8F6DB719436679220AD4A9856BED00B04F52D7352CB6D0603730C77ADA3F9CC2FC6AFC2EC9613520F5A51C2281D8AF9DDj335M" TargetMode="External"/><Relationship Id="rId38" Type="http://schemas.openxmlformats.org/officeDocument/2006/relationships/hyperlink" Target="consultantplus://offline/ref=92932F5BCE25FAA8F6DB719436679220AC4B9956BAD70B04F52D7352CB6D0603730C77ADA3F9CC2EC5AFC2EC9613520F5A51C2281D8AF9DDj335M" TargetMode="External"/><Relationship Id="rId46" Type="http://schemas.openxmlformats.org/officeDocument/2006/relationships/hyperlink" Target="consultantplus://offline/ref=92932F5BCE25FAA8F6DB719436679220AD4A9856BED10B04F52D7352CB6D0603730C77ADA3F9CC23CEAFC2EC9613520F5A51C2281D8AF9DDj335M" TargetMode="External"/><Relationship Id="rId59" Type="http://schemas.openxmlformats.org/officeDocument/2006/relationships/hyperlink" Target="consultantplus://offline/ref=92932F5BCE25FAA8F6DB719436679220AD4B9A56B8D60B04F52D7352CB6D0603730C77ADA3F9CC2BC3AFC2EC9613520F5A51C2281D8AF9DDj335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2932F5BCE25FAA8F6DB719436679220AD4A9A56B3D70B04F52D7352CB6D0603730C77ADA3F9CC2ECFAFC2EC9613520F5A51C2281D8AF9DDj335M" TargetMode="External"/><Relationship Id="rId41" Type="http://schemas.openxmlformats.org/officeDocument/2006/relationships/hyperlink" Target="consultantplus://offline/ref=92932F5BCE25FAA8F6DB719436679220AC4B9956BAD70B04F52D7352CB6D0603730C77ADA3F9CC2EC2AFC2EC9613520F5A51C2281D8AF9DDj335M" TargetMode="External"/><Relationship Id="rId54" Type="http://schemas.openxmlformats.org/officeDocument/2006/relationships/hyperlink" Target="consultantplus://offline/ref=92932F5BCE25FAA8F6DB719436679220AC4B9956BAD70B04F52D7352CB6D0603730C77ADA3F9CC2DC7AFC2EC9613520F5A51C2281D8AF9DDj335M" TargetMode="External"/><Relationship Id="rId62" Type="http://schemas.openxmlformats.org/officeDocument/2006/relationships/hyperlink" Target="consultantplus://offline/ref=92932F5BCE25FAA8F6DB719436679220AD4A9856BED00B04F52D7352CB6D0603730C77ADA3F9CC2FC6AFC2EC9613520F5A51C2281D8AF9DDj3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2019-03-27T12:55:00Z</dcterms:created>
  <dcterms:modified xsi:type="dcterms:W3CDTF">2019-03-27T12:56:00Z</dcterms:modified>
</cp:coreProperties>
</file>